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rPr>
          <w:color w:val="212830"/>
        </w:rPr>
        <w:t xml:space="preserve">Stellenbeschreibung Produktionsleiter / Produktionsleiterin</w:t>
      </w:r>
    </w:p>
    <w:p>
      <w:pPr>
        <w:spacing w:after="300"/>
      </w:pPr>
      <w:r>
        <w:rPr>
          <w:color w:val="5F5F5F"/>
          <w:sz w:val="20"/>
          <w:szCs w:val="20"/>
        </w:rPr>
        <w:t xml:space="preserve">Muster mit Textbausteinen zum Anpassen — stellenbeschreibungen.com</w:t>
      </w:r>
    </w:p>
    <w:p>
      <w:pPr>
        <w:pStyle w:val="Heading1"/>
        <w:spacing w:after="120" w:before="300"/>
      </w:pPr>
      <w:r>
        <w:rPr>
          <w:color w:val="D71F27"/>
        </w:rPr>
        <w:t xml:space="preserve">1. Einleitung &amp; Positionsbeschreibung</w:t>
      </w:r>
    </w:p>
    <w:p>
      <w:pPr>
        <w:spacing w:after="120"/>
      </w:pPr>
      <w:r>
        <w:rPr>
          <w:b/>
          <w:bCs/>
          <w:color w:val="212830"/>
        </w:rPr>
        <w:t xml:space="preserve">Positionsprofil: </w:t>
      </w:r>
      <w:r>
        <w:rPr>
          <w:color w:val="212830"/>
        </w:rPr>
        <w:t xml:space="preserve">Die Stelleninhaberin / der Stelleninhaber verantwortet die termin-, mengen- und qualitätsgerechte Herstellung der Produkte am Standort. Die Tätigkeit erfolgt im Rahmen der Unternehmens- und Produktionsziele sowie der geltenden Qualitäts-, Umwelt- und Arbeitsschutzvorgaben.</w:t>
      </w:r>
    </w:p>
    <w:p>
      <w:pPr>
        <w:spacing w:after="120"/>
      </w:pPr>
      <w:r>
        <w:rPr>
          <w:b/>
          <w:bCs/>
          <w:color w:val="212830"/>
        </w:rPr>
        <w:t xml:space="preserve">Ziel der Stelle: </w:t>
      </w:r>
      <w:r>
        <w:rPr>
          <w:color w:val="212830"/>
        </w:rPr>
        <w:t xml:space="preserve">Ziel der Stelle ist die wirtschaftliche, effiziente und sichere Produktion bei hoher Termintreue und Produktqualität. Die Stelleninhaberin / der Stelleninhaber steigert die Produktivität durch kontinuierliche Verbesserung und entwickelt Prozesse, Anlagen und Team konsequent weiter.</w:t>
      </w:r>
    </w:p>
    <w:p>
      <w:pPr>
        <w:pStyle w:val="Heading1"/>
        <w:spacing w:after="120" w:before="300"/>
      </w:pPr>
      <w:r>
        <w:rPr>
          <w:color w:val="D71F27"/>
        </w:rPr>
        <w:t xml:space="preserve">2. Aufgaben &amp; Tätigkeiten</w:t>
      </w:r>
    </w:p>
    <w:p>
      <w:pPr>
        <w:spacing w:after="120"/>
      </w:pPr>
      <w:r>
        <w:rPr>
          <w:b/>
          <w:bCs/>
          <w:color w:val="212830"/>
        </w:rPr>
        <w:t xml:space="preserve">Fertigungssteuerung und Kapazitätsplanung: </w:t>
      </w:r>
      <w:r>
        <w:rPr>
          <w:color w:val="212830"/>
        </w:rPr>
        <w:t xml:space="preserve">Die Stelleninhaberin / der Stelleninhaber plant und steuert die Produktionsabläufe hinsichtlich Menge, Termin und Qualität und stimmt die Kapazitäten mit Auftragslage und Materialverfügbarkeit ab. Engpässe werden frühzeitig erkannt und durch geeignete Maßnahmen ausgeglichen.</w:t>
      </w:r>
    </w:p>
    <w:p>
      <w:pPr>
        <w:spacing w:after="120"/>
      </w:pPr>
      <w:r>
        <w:rPr>
          <w:b/>
          <w:bCs/>
          <w:color w:val="212830"/>
        </w:rPr>
        <w:t xml:space="preserve">Schichtplanung und Personaleinsatz: </w:t>
      </w:r>
      <w:r>
        <w:rPr>
          <w:color w:val="212830"/>
        </w:rPr>
        <w:t xml:space="preserve">Die Schicht- und Personaleinsatzplanung wird unter Berücksichtigung von Auftragslage, Qualifikationen und Arbeitszeitregelungen erstellt. Die Stelleninhaberin / der Stelleninhaber sorgt für eine ausgewogene Auslastung der Schichten und die Einhaltung der arbeitszeitrechtlichen Vorgaben.</w:t>
      </w:r>
    </w:p>
    <w:p>
      <w:pPr>
        <w:spacing w:after="120"/>
      </w:pPr>
      <w:r>
        <w:rPr>
          <w:b/>
          <w:bCs/>
          <w:color w:val="212830"/>
        </w:rPr>
        <w:t xml:space="preserve">Produktionskennzahlen und OEE: </w:t>
      </w:r>
      <w:r>
        <w:rPr>
          <w:color w:val="212830"/>
        </w:rPr>
        <w:t xml:space="preserve">Produktionskennzahlen wie Gesamtanlageneffektivität (OEE), Ausschuss- und Nacharbeitsquote, Termintreue und Produktivität werden erhoben und ausgewertet. Aus Abweichungen zu den Zielwerten leitet die Stelleninhaberin / der Stelleninhaber konkrete Verbesserungsmaßnahmen ab.</w:t>
      </w:r>
    </w:p>
    <w:p>
      <w:pPr>
        <w:spacing w:after="120"/>
      </w:pPr>
      <w:r>
        <w:rPr>
          <w:b/>
          <w:bCs/>
          <w:color w:val="212830"/>
        </w:rPr>
        <w:t xml:space="preserve">Lean Management und kontinuierliche Verbesserung: </w:t>
      </w:r>
      <w:r>
        <w:rPr>
          <w:color w:val="212830"/>
        </w:rPr>
        <w:t xml:space="preserve">Die Stelleninhaberin / der Stelleninhaber setzt Lean-Methoden wie 5S, Wertstromanalyse und KVP zur Verschwendungsreduzierung und Prozessoptimierung ein. Verbesserungsprojekte werden gemeinsam mit dem Team initiiert, umgesetzt und in ihrer Wirksamkeit überprüft.</w:t>
      </w:r>
    </w:p>
    <w:p>
      <w:pPr>
        <w:spacing w:after="120"/>
      </w:pPr>
      <w:r>
        <w:rPr>
          <w:b/>
          <w:bCs/>
          <w:color w:val="212830"/>
        </w:rPr>
        <w:t xml:space="preserve">Qualitäts- und Prozessverantwortung: </w:t>
      </w:r>
      <w:r>
        <w:rPr>
          <w:color w:val="212830"/>
        </w:rPr>
        <w:t xml:space="preserve">Die Einhaltung der Qualitätsvorgaben in der Fertigung wird sichergestellt und in enger Abstimmung mit dem Qualitätsmanagement überwacht. Bei Qualitätsabweichungen veranlasst die Stelleninhaberin / der Stelleninhaber Ursachenanalysen und Korrekturmaßnahmen im Produktionsprozess.</w:t>
      </w:r>
    </w:p>
    <w:p>
      <w:pPr>
        <w:spacing w:after="120"/>
      </w:pPr>
      <w:r>
        <w:rPr>
          <w:b/>
          <w:bCs/>
          <w:color w:val="212830"/>
        </w:rPr>
        <w:t xml:space="preserve">Arbeitssicherheit und Ordnung: </w:t>
      </w:r>
      <w:r>
        <w:rPr>
          <w:color w:val="212830"/>
        </w:rPr>
        <w:t xml:space="preserve">Die Stelleninhaberin / der Stelleninhaber verantwortet die Einhaltung der Arbeitssicherheit, der Unfallverhütungsvorschriften und der Ordnung in der Produktion. Unterweisungen, Gefährdungsbeurteilungen und Maßnahmen des Arbeitsschutzes werden gemeinsam mit der Sicherheitsfachkraft umgesetzt.</w:t>
      </w:r>
    </w:p>
    <w:p>
      <w:pPr>
        <w:spacing w:after="120"/>
      </w:pPr>
      <w:r>
        <w:rPr>
          <w:b/>
          <w:bCs/>
          <w:color w:val="212830"/>
        </w:rPr>
        <w:t xml:space="preserve">Führung der Produktionsmannschaft: </w:t>
      </w:r>
      <w:r>
        <w:rPr>
          <w:color w:val="212830"/>
        </w:rPr>
        <w:t xml:space="preserve">Die Stelleninhaberin / der Stelleninhaber führt die Schichtleiter und Produktionsmitarbeitenden fachlich und disziplinarisch, plant deren Einsatz und fördert deren Qualifizierung. Zielvorgaben werden vereinbart, kommuniziert und in regelmäßigen Gesprächen nachgehalten.</w:t>
      </w:r>
    </w:p>
    <w:p>
      <w:pPr>
        <w:pStyle w:val="Heading1"/>
        <w:spacing w:after="120" w:before="300"/>
      </w:pPr>
      <w:r>
        <w:rPr>
          <w:color w:val="D71F27"/>
        </w:rPr>
        <w:t xml:space="preserve">3. Anforderungen &amp; Qualifikationen</w:t>
      </w:r>
    </w:p>
    <w:p>
      <w:pPr>
        <w:spacing w:after="120"/>
      </w:pPr>
      <w:r>
        <w:rPr>
          <w:b/>
          <w:bCs/>
          <w:color w:val="212830"/>
        </w:rPr>
        <w:t xml:space="preserve">Fachliche Qualifikation: </w:t>
      </w:r>
      <w:r>
        <w:rPr>
          <w:color w:val="212830"/>
        </w:rPr>
        <w:t xml:space="preserve">Vorausgesetzt wird ein abgeschlossenes Studium im Wirtschaftsingenieurwesen oder Maschinenbau oder eine Weiterbildung zum staatlich geprüften Techniker beziehungsweise Industriemeister mit einschlägiger Berufserfahrung. Mehrjährige Erfahrung in einer produktionsverantwortlichen Position ist erforderlich.</w:t>
      </w:r>
    </w:p>
    <w:p>
      <w:pPr>
        <w:spacing w:after="120"/>
      </w:pPr>
      <w:r>
        <w:rPr>
          <w:b/>
          <w:bCs/>
          <w:color w:val="212830"/>
        </w:rPr>
        <w:t xml:space="preserve">Kenntnisse in Fertigung und Lean: </w:t>
      </w:r>
      <w:r>
        <w:rPr>
          <w:color w:val="212830"/>
        </w:rPr>
        <w:t xml:space="preserve">Erwartet werden fundierte Kenntnisse in Fertigungssteuerung, Kapazitätsplanung und Lean Management sowie sicherer Umgang mit Produktionskennzahlen wie OEE. Erfahrung mit ERP- und Produktionsplanungssystemen wird vorausgesetzt.</w:t>
      </w:r>
    </w:p>
    <w:p>
      <w:pPr>
        <w:spacing w:after="120"/>
      </w:pPr>
      <w:r>
        <w:rPr>
          <w:b/>
          <w:bCs/>
          <w:color w:val="212830"/>
        </w:rPr>
        <w:t xml:space="preserve">Kenntnisse in Arbeitssicherheit und Qualität: </w:t>
      </w:r>
      <w:r>
        <w:rPr>
          <w:color w:val="212830"/>
        </w:rPr>
        <w:t xml:space="preserve">Vorausgesetzt werden fundierte Kenntnisse der Arbeitsschutzvorschriften und der Grundlagen des Qualitätsmanagements in der Produktion. Erfahrung in der Durchführung von Unterweisungen und Gefährdungsbeurteilungen ist erforderlich.</w:t>
      </w:r>
    </w:p>
    <w:p>
      <w:pPr>
        <w:spacing w:after="120"/>
      </w:pPr>
      <w:r>
        <w:rPr>
          <w:b/>
          <w:bCs/>
          <w:color w:val="212830"/>
        </w:rPr>
        <w:t xml:space="preserve">Führungskompetenz: </w:t>
      </w:r>
      <w:r>
        <w:rPr>
          <w:color w:val="212830"/>
        </w:rPr>
        <w:t xml:space="preserve">Die Stelle erfordert mehrjährige Führungserfahrung in einem Mehrschichtbetrieb sowie die Fähigkeit, ein Produktionsteam zu organisieren, zu motivieren und weiterzuentwickeln. Durchsetzungsvermögen und Entscheidungsstärke im laufenden Betrieb werden vorausgesetzt.</w:t>
      </w:r>
    </w:p>
    <w:p>
      <w:pPr>
        <w:spacing w:after="120"/>
      </w:pPr>
      <w:r>
        <w:rPr>
          <w:b/>
          <w:bCs/>
          <w:color w:val="212830"/>
        </w:rPr>
        <w:t xml:space="preserve">Persönliche Kompetenzen: </w:t>
      </w:r>
      <w:r>
        <w:rPr>
          <w:color w:val="212830"/>
        </w:rPr>
        <w:t xml:space="preserve">Vorausgesetzt werden eine strukturierte, ergebnisorientierte Arbeitsweise, ausgeprägtes Kosten- und Prozessbewusstsein sowie Belastbarkeit im Umgang mit Termindruck und Störungen. Analytisches Denken und Kommunikationsstärke runden das Profil ab.</w:t>
      </w:r>
    </w:p>
    <w:p>
      <w:pPr>
        <w:pStyle w:val="Heading1"/>
        <w:spacing w:after="120" w:before="300"/>
      </w:pPr>
      <w:r>
        <w:rPr>
          <w:color w:val="D71F27"/>
        </w:rPr>
        <w:t xml:space="preserve">4. Benefits &amp; Arbeitgeberleistungen</w:t>
      </w:r>
    </w:p>
    <w:p>
      <w:pPr>
        <w:spacing w:after="120"/>
      </w:pPr>
      <w:r>
        <w:rPr>
          <w:b/>
          <w:bCs/>
          <w:color w:val="212830"/>
        </w:rPr>
        <w:t xml:space="preserve">Vergütung und Sonderleistungen: </w:t>
      </w:r>
      <w:r>
        <w:rPr>
          <w:color w:val="212830"/>
        </w:rPr>
        <w:t xml:space="preserve">Geboten wird eine der Verantwortung angemessene Vergütung, ergänzt um variable Bestandteile nach Zielerreichung. Vermögenswirksame Leistungen und eine betriebliche Altersvorsorge sind Bestandteil des Vergütungspakets.</w:t>
      </w:r>
    </w:p>
    <w:p>
      <w:pPr>
        <w:spacing w:after="120"/>
      </w:pPr>
      <w:r>
        <w:rPr>
          <w:b/>
          <w:bCs/>
          <w:color w:val="212830"/>
        </w:rPr>
        <w:t xml:space="preserve">Verantwortung und Gestaltungsspielraum: </w:t>
      </w:r>
      <w:r>
        <w:rPr>
          <w:color w:val="212830"/>
        </w:rPr>
        <w:t xml:space="preserve">Die Stelle bietet umfassende Verantwortung für die Produktion mit weitreichenden Entscheidungsbefugnissen bei Prozessen, Personal und Investitionsvorschlägen. Die Gestaltung effizienter und sicherer Fertigungsprozesse liegt eigenverantwortlich in der Hand der Stelleninhaberin / des Stelleninhabers.</w:t>
      </w:r>
    </w:p>
    <w:p>
      <w:pPr>
        <w:spacing w:after="120"/>
      </w:pPr>
      <w:r>
        <w:rPr>
          <w:b/>
          <w:bCs/>
          <w:color w:val="212830"/>
        </w:rPr>
        <w:t xml:space="preserve">Weiterbildung und Entwicklung: </w:t>
      </w:r>
      <w:r>
        <w:rPr>
          <w:color w:val="212830"/>
        </w:rPr>
        <w:t xml:space="preserve">Der Arbeitgeber unterstützt fachliche Weiterbildungen, etwa zu Lean Management, Produktionsplanung oder Führungsthemen. Perspektiven zur Übernahme erweiterter Werks- oder Bereichsverantwortung werden aktiv gefördert.</w:t>
      </w:r>
    </w:p>
    <w:p>
      <w:pPr>
        <w:spacing w:after="120"/>
      </w:pPr>
      <w:r>
        <w:rPr>
          <w:b/>
          <w:bCs/>
          <w:color w:val="212830"/>
        </w:rPr>
        <w:t xml:space="preserve">Ausstattung und Zusatzleistungen: </w:t>
      </w:r>
      <w:r>
        <w:rPr>
          <w:color w:val="212830"/>
        </w:rPr>
        <w:t xml:space="preserve">Geboten werden eine moderne technische Ausstattung, Angebote des betrieblichen Gesundheitsmanagements sowie je nach Standort Zuschüsse zu Verpflegung und Mobilität. Fahrradleasing kann Bestandteil des Leistungspakets sein.</w:t>
      </w:r>
    </w:p>
    <w:p>
      <w:pPr>
        <w:pStyle w:val="Heading1"/>
        <w:spacing w:after="120" w:before="300"/>
      </w:pPr>
      <w:r>
        <w:rPr>
          <w:color w:val="D71F27"/>
        </w:rPr>
        <w:t xml:space="preserve">5. Rahmenbedingungen</w:t>
      </w:r>
    </w:p>
    <w:p>
      <w:pPr>
        <w:spacing w:after="120"/>
      </w:pPr>
      <w:r>
        <w:rPr>
          <w:b/>
          <w:bCs/>
          <w:color w:val="212830"/>
        </w:rPr>
        <w:t xml:space="preserve">Arbeitszeit: </w:t>
      </w:r>
      <w:r>
        <w:rPr>
          <w:color w:val="212830"/>
        </w:rPr>
        <w:t xml:space="preserve">Die Tätigkeit erfolgt in Vollzeit im Rahmen der betrieblichen Arbeitszeit; je nach Fertigungsstruktur ist Präsenz über mehrere Schichten erforderlich. Bei Störungen oder Sonderaufträgen kann ein flexibler Einsatz notwendig sein.</w:t>
      </w:r>
    </w:p>
    <w:p>
      <w:pPr>
        <w:spacing w:after="120"/>
      </w:pPr>
      <w:r>
        <w:rPr>
          <w:b/>
          <w:bCs/>
          <w:color w:val="212830"/>
        </w:rPr>
        <w:t xml:space="preserve">Organisatorische Einordnung: </w:t>
      </w:r>
      <w:r>
        <w:rPr>
          <w:color w:val="212830"/>
        </w:rPr>
        <w:t xml:space="preserve">Die Stelleninhaberin / der Stelleninhaber berichtet an die Werk- oder Geschäftsleitung und führt den Produktionsbereich fachlich und disziplinarisch. Weisungsbefugnis besteht gegenüber Schichtleitern und Produktionsmitarbeitenden.</w:t>
      </w:r>
    </w:p>
    <w:p>
      <w:pPr>
        <w:spacing w:after="120"/>
      </w:pPr>
      <w:r>
        <w:rPr>
          <w:b/>
          <w:bCs/>
          <w:color w:val="212830"/>
        </w:rPr>
        <w:t xml:space="preserve">Arbeitsort: </w:t>
      </w:r>
      <w:r>
        <w:rPr>
          <w:color w:val="212830"/>
        </w:rPr>
        <w:t xml:space="preserve">Arbeitsort ist der Produktionsstandort mit regelmäßiger Präsenz in der Fertigung. Die Tätigkeit findet überwiegend im direkten Produktionsumfeld statt.</w:t>
      </w:r>
    </w:p>
    <w:p>
      <w:pPr>
        <w:pStyle w:val="Heading1"/>
        <w:spacing w:after="120" w:before="300"/>
      </w:pPr>
      <w:r>
        <w:rPr>
          <w:color w:val="D71F27"/>
        </w:rPr>
        <w:t xml:space="preserve">6. Abschluss &amp; Einordnung</w:t>
      </w:r>
    </w:p>
    <w:p>
      <w:pPr>
        <w:spacing w:after="120"/>
      </w:pPr>
      <w:r>
        <w:rPr>
          <w:b/>
          <w:bCs/>
          <w:color w:val="212830"/>
        </w:rPr>
        <w:t xml:space="preserve">Vertretungsregelung: </w:t>
      </w:r>
      <w:r>
        <w:rPr>
          <w:color w:val="212830"/>
        </w:rPr>
        <w:t xml:space="preserve">Bei Abwesenheit wird die Stelleninhaberin / der Stelleninhaber durch eine benannte Schichtleitung oder eine von der Werkleitung bestimmte Vertretung wahrgenommen. Produktions- und sicherheitsrelevante Entscheidungen werden dabei ausdrücklich geregelt.</w:t>
      </w:r>
    </w:p>
    <w:p>
      <w:pPr>
        <w:spacing w:after="120"/>
      </w:pPr>
      <w:r>
        <w:rPr>
          <w:b/>
          <w:bCs/>
          <w:color w:val="212830"/>
        </w:rPr>
        <w:t xml:space="preserve">Gültigkeit und Unterschriften: </w:t>
      </w:r>
      <w:r>
        <w:rPr>
          <w:color w:val="212830"/>
        </w:rPr>
        <w:t xml:space="preserve">Diese Stellenbeschreibung ist Bestandteil der Personalakte und wird bei wesentlichen Änderungen des Aufgabenzuschnitts überprüft und angepasst. Vorgesetzte Stelle und Stelleninhaberin / Stelleninhaber bestätigen die Kenntnisnahme durch ihre Unterschrift.</w:t>
      </w:r>
    </w:p>
    <w:p>
      <w:pPr>
        <w:spacing w:before="400"/>
        <w:jc w:val="center"/>
      </w:pPr>
      <w:r>
        <w:rPr>
          <w:color w:val="5F5F5F"/>
          <w:sz w:val="16"/>
          <w:szCs w:val="16"/>
        </w:rPr>
        <w:t xml:space="preserve">Kostenloses Muster von stellenbeschreibungen.com — einem Angebot der HR Rocket GmbH. Stellenanzeige direkt erstellen: stellenanzeigengenerator.hr-rocket.com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Stellenbeschreibung Produktionsleiter / Produktionsleiterin</dc:title>
  <dc:creator>stellenbeschreibungen.com (HR Rocket GmbH)</dc:creator>
  <cp:lastModifiedBy>Un-named</cp:lastModifiedBy>
  <cp:revision>1</cp:revision>
  <dcterms:created xsi:type="dcterms:W3CDTF">2026-07-04T10:30:07.632Z</dcterms:created>
  <dcterms:modified xsi:type="dcterms:W3CDTF">2026-07-04T10:30:07.632Z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